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867E" w14:textId="77777777" w:rsidR="00250787" w:rsidRPr="00250787" w:rsidRDefault="00250787" w:rsidP="006034E9">
      <w:pPr>
        <w:widowControl/>
        <w:spacing w:before="100" w:beforeAutospacing="1" w:after="100" w:afterAutospacing="1"/>
        <w:jc w:val="center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250787">
        <w:rPr>
          <w:rFonts w:ascii="宋体" w:eastAsia="宋体" w:hAnsi="宋体" w:cs="宋体"/>
          <w:b/>
          <w:bCs/>
          <w:kern w:val="0"/>
          <w:sz w:val="27"/>
          <w:szCs w:val="27"/>
        </w:rPr>
        <w:t>中南财经政法大学学位考试英语试卷考试大纲</w:t>
      </w:r>
    </w:p>
    <w:p w14:paraId="25C249C5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考试总分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：100分</w:t>
      </w:r>
      <w:r w:rsidRPr="00250787">
        <w:rPr>
          <w:rFonts w:ascii="宋体" w:eastAsia="宋体" w:hAnsi="宋体" w:cs="宋体"/>
          <w:kern w:val="0"/>
          <w:sz w:val="24"/>
          <w:szCs w:val="24"/>
        </w:rPr>
        <w:br/>
      </w: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考试时间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：120分钟</w:t>
      </w:r>
    </w:p>
    <w:p w14:paraId="2994D4AC" w14:textId="77777777" w:rsidR="00250787" w:rsidRPr="00250787" w:rsidRDefault="006034E9" w:rsidP="002507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57C6FCAE">
          <v:rect id="_x0000_i1025" style="width:0;height:1.5pt" o:hralign="center" o:hrstd="t" o:hr="t" fillcolor="#a0a0a0" stroked="f"/>
        </w:pict>
      </w:r>
    </w:p>
    <w:p w14:paraId="4DAF969C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I. 单项选择 (20分)</w:t>
      </w:r>
    </w:p>
    <w:p w14:paraId="6431CD7D" w14:textId="77777777" w:rsidR="00250787" w:rsidRPr="00250787" w:rsidRDefault="00250787" w:rsidP="0025078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内容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：20道不完整的句子，每题提供四个选项（A, B, C, D），选择一个最佳答案完成句子。</w:t>
      </w:r>
    </w:p>
    <w:p w14:paraId="65A5270C" w14:textId="77777777" w:rsidR="00250787" w:rsidRPr="00250787" w:rsidRDefault="00250787" w:rsidP="00250787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考查重点</w:t>
      </w:r>
      <w:r w:rsidRPr="00250787">
        <w:rPr>
          <w:rFonts w:ascii="宋体" w:eastAsia="宋体" w:hAnsi="宋体" w:cs="宋体"/>
          <w:kern w:val="0"/>
          <w:sz w:val="24"/>
          <w:szCs w:val="24"/>
        </w:rPr>
        <w:t xml:space="preserve">： </w:t>
      </w:r>
    </w:p>
    <w:p w14:paraId="0BD7F41E" w14:textId="77777777" w:rsidR="00250787" w:rsidRPr="00250787" w:rsidRDefault="00250787" w:rsidP="00250787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词汇及短语的正确使用</w:t>
      </w:r>
    </w:p>
    <w:p w14:paraId="76BCE6EE" w14:textId="77777777" w:rsidR="00250787" w:rsidRPr="00250787" w:rsidRDefault="00250787" w:rsidP="00250787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语法结构的理解</w:t>
      </w:r>
    </w:p>
    <w:p w14:paraId="47F435F7" w14:textId="77777777" w:rsidR="00250787" w:rsidRPr="00250787" w:rsidRDefault="00250787" w:rsidP="00250787">
      <w:pPr>
        <w:widowControl/>
        <w:numPr>
          <w:ilvl w:val="1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词义辨析能力</w:t>
      </w:r>
    </w:p>
    <w:p w14:paraId="7EC72828" w14:textId="77777777" w:rsidR="00250787" w:rsidRPr="00250787" w:rsidRDefault="006034E9" w:rsidP="002507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07D878C1">
          <v:rect id="_x0000_i1026" style="width:0;height:1.5pt" o:hralign="center" o:hrstd="t" o:hr="t" fillcolor="#a0a0a0" stroked="f"/>
        </w:pict>
      </w:r>
    </w:p>
    <w:p w14:paraId="395C8828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II. 完形填空 (10分)</w:t>
      </w:r>
    </w:p>
    <w:p w14:paraId="2DE049AA" w14:textId="77777777" w:rsidR="00250787" w:rsidRPr="00250787" w:rsidRDefault="00250787" w:rsidP="0025078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内容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：一段包含10个空白的短文，每个空白提供四个选项（A, B, C, D），选择一个最适合的答案填入空白。</w:t>
      </w:r>
    </w:p>
    <w:p w14:paraId="1076BE26" w14:textId="77777777" w:rsidR="00250787" w:rsidRPr="00250787" w:rsidRDefault="00250787" w:rsidP="00250787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考查重点</w:t>
      </w:r>
      <w:r w:rsidRPr="00250787">
        <w:rPr>
          <w:rFonts w:ascii="宋体" w:eastAsia="宋体" w:hAnsi="宋体" w:cs="宋体"/>
          <w:kern w:val="0"/>
          <w:sz w:val="24"/>
          <w:szCs w:val="24"/>
        </w:rPr>
        <w:t xml:space="preserve">： </w:t>
      </w:r>
    </w:p>
    <w:p w14:paraId="366984E8" w14:textId="77777777" w:rsidR="00250787" w:rsidRPr="00250787" w:rsidRDefault="00250787" w:rsidP="00250787">
      <w:pPr>
        <w:widowControl/>
        <w:numPr>
          <w:ilvl w:val="1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语境理解能力</w:t>
      </w:r>
    </w:p>
    <w:p w14:paraId="091C8E9A" w14:textId="77777777" w:rsidR="00250787" w:rsidRPr="00250787" w:rsidRDefault="00250787" w:rsidP="00250787">
      <w:pPr>
        <w:widowControl/>
        <w:numPr>
          <w:ilvl w:val="1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句子结构与上下文的关系</w:t>
      </w:r>
    </w:p>
    <w:p w14:paraId="27976704" w14:textId="77777777" w:rsidR="00250787" w:rsidRPr="00250787" w:rsidRDefault="00250787" w:rsidP="00250787">
      <w:pPr>
        <w:widowControl/>
        <w:numPr>
          <w:ilvl w:val="1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词汇的适当运用</w:t>
      </w:r>
    </w:p>
    <w:p w14:paraId="7657B959" w14:textId="77777777" w:rsidR="00250787" w:rsidRPr="00250787" w:rsidRDefault="006034E9" w:rsidP="002507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169D39EA">
          <v:rect id="_x0000_i1027" style="width:0;height:1.5pt" o:hralign="center" o:hrstd="t" o:hr="t" fillcolor="#a0a0a0" stroked="f"/>
        </w:pict>
      </w:r>
    </w:p>
    <w:p w14:paraId="1E6E94AE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III. 阅读理解 (30分)</w:t>
      </w:r>
    </w:p>
    <w:p w14:paraId="134A88BE" w14:textId="617C23DE" w:rsidR="00250787" w:rsidRPr="00250787" w:rsidRDefault="00250787" w:rsidP="00250787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内容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：阅读3篇短文，每篇后面有5个问题，要求根据内容回答。</w:t>
      </w:r>
      <w:r w:rsidR="000812EC">
        <w:rPr>
          <w:rFonts w:ascii="宋体" w:eastAsia="宋体" w:hAnsi="宋体" w:cs="宋体" w:hint="eastAsia"/>
          <w:kern w:val="0"/>
          <w:sz w:val="24"/>
          <w:szCs w:val="24"/>
        </w:rPr>
        <w:t>文章来源于国内外英文报刊杂志，如新华社英文网站、《经济学人》、《哈佛商业评论》等，涉及经济、科技，文化以及社会等话题</w:t>
      </w:r>
    </w:p>
    <w:p w14:paraId="2D6C96F9" w14:textId="77777777" w:rsidR="00250787" w:rsidRPr="00250787" w:rsidRDefault="00250787" w:rsidP="00250787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考查重点</w:t>
      </w:r>
      <w:r w:rsidRPr="00250787">
        <w:rPr>
          <w:rFonts w:ascii="宋体" w:eastAsia="宋体" w:hAnsi="宋体" w:cs="宋体"/>
          <w:kern w:val="0"/>
          <w:sz w:val="24"/>
          <w:szCs w:val="24"/>
        </w:rPr>
        <w:t xml:space="preserve">： </w:t>
      </w:r>
    </w:p>
    <w:p w14:paraId="39E89FE8" w14:textId="77777777" w:rsidR="00250787" w:rsidRPr="00250787" w:rsidRDefault="00250787" w:rsidP="00250787">
      <w:pPr>
        <w:widowControl/>
        <w:numPr>
          <w:ilvl w:val="1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主旨大意的理解</w:t>
      </w:r>
    </w:p>
    <w:p w14:paraId="2C4B4BC4" w14:textId="77777777" w:rsidR="00250787" w:rsidRPr="00250787" w:rsidRDefault="00250787" w:rsidP="00250787">
      <w:pPr>
        <w:widowControl/>
        <w:numPr>
          <w:ilvl w:val="1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细节信息的提取</w:t>
      </w:r>
    </w:p>
    <w:p w14:paraId="5FA678CA" w14:textId="77777777" w:rsidR="00250787" w:rsidRPr="00250787" w:rsidRDefault="00250787" w:rsidP="00250787">
      <w:pPr>
        <w:widowControl/>
        <w:numPr>
          <w:ilvl w:val="1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推理和作者态度的分析</w:t>
      </w:r>
    </w:p>
    <w:p w14:paraId="1074CE61" w14:textId="77777777" w:rsidR="00250787" w:rsidRPr="00250787" w:rsidRDefault="006034E9" w:rsidP="002507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28C38985">
          <v:rect id="_x0000_i1028" style="width:0;height:1.5pt" o:hralign="center" o:hrstd="t" o:hr="t" fillcolor="#a0a0a0" stroked="f"/>
        </w:pict>
      </w:r>
    </w:p>
    <w:p w14:paraId="6C1E0F6A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IV. 汉译英 (20分)</w:t>
      </w:r>
    </w:p>
    <w:p w14:paraId="58424DD7" w14:textId="77777777" w:rsidR="00250787" w:rsidRPr="00250787" w:rsidRDefault="00250787" w:rsidP="0025078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内容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：将两段中文文本翻译成英文。</w:t>
      </w:r>
    </w:p>
    <w:p w14:paraId="02B12686" w14:textId="77777777" w:rsidR="00250787" w:rsidRPr="00250787" w:rsidRDefault="00250787" w:rsidP="00250787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考查重点</w:t>
      </w:r>
      <w:r w:rsidRPr="00250787">
        <w:rPr>
          <w:rFonts w:ascii="宋体" w:eastAsia="宋体" w:hAnsi="宋体" w:cs="宋体"/>
          <w:kern w:val="0"/>
          <w:sz w:val="24"/>
          <w:szCs w:val="24"/>
        </w:rPr>
        <w:t xml:space="preserve">： </w:t>
      </w:r>
    </w:p>
    <w:p w14:paraId="611F87FE" w14:textId="77777777" w:rsidR="00250787" w:rsidRPr="00250787" w:rsidRDefault="00250787" w:rsidP="00250787">
      <w:pPr>
        <w:widowControl/>
        <w:numPr>
          <w:ilvl w:val="1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lastRenderedPageBreak/>
        <w:t>语言转换能力</w:t>
      </w:r>
    </w:p>
    <w:p w14:paraId="11B106A7" w14:textId="77777777" w:rsidR="00250787" w:rsidRPr="00250787" w:rsidRDefault="00250787" w:rsidP="00250787">
      <w:pPr>
        <w:widowControl/>
        <w:numPr>
          <w:ilvl w:val="1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语法和词汇的准确性</w:t>
      </w:r>
    </w:p>
    <w:p w14:paraId="4F58E3F2" w14:textId="77777777" w:rsidR="00250787" w:rsidRPr="00250787" w:rsidRDefault="00250787" w:rsidP="00250787">
      <w:pPr>
        <w:widowControl/>
        <w:numPr>
          <w:ilvl w:val="1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文化背景的理解与表达</w:t>
      </w:r>
    </w:p>
    <w:p w14:paraId="202DAC5C" w14:textId="77777777" w:rsidR="00250787" w:rsidRPr="00250787" w:rsidRDefault="006034E9" w:rsidP="002507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707F800A">
          <v:rect id="_x0000_i1029" style="width:0;height:1.5pt" o:hralign="center" o:hrstd="t" o:hr="t" fillcolor="#a0a0a0" stroked="f"/>
        </w:pict>
      </w:r>
    </w:p>
    <w:p w14:paraId="1339F90D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V. 作文 (20分)</w:t>
      </w:r>
    </w:p>
    <w:p w14:paraId="321420F8" w14:textId="77777777" w:rsidR="00250787" w:rsidRPr="00250787" w:rsidRDefault="00250787" w:rsidP="00250787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内容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：根据给定主题写一篇约250字的英语作文。</w:t>
      </w:r>
    </w:p>
    <w:p w14:paraId="49419B3E" w14:textId="77777777" w:rsidR="00250787" w:rsidRPr="00250787" w:rsidRDefault="00250787" w:rsidP="00250787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考查重点</w:t>
      </w:r>
      <w:r w:rsidRPr="00250787">
        <w:rPr>
          <w:rFonts w:ascii="宋体" w:eastAsia="宋体" w:hAnsi="宋体" w:cs="宋体"/>
          <w:kern w:val="0"/>
          <w:sz w:val="24"/>
          <w:szCs w:val="24"/>
        </w:rPr>
        <w:t xml:space="preserve">： </w:t>
      </w:r>
    </w:p>
    <w:p w14:paraId="74ED687F" w14:textId="77777777" w:rsidR="00250787" w:rsidRPr="00250787" w:rsidRDefault="00250787" w:rsidP="00250787">
      <w:pPr>
        <w:widowControl/>
        <w:numPr>
          <w:ilvl w:val="1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文章结构的完整性（引入、主体、结论）</w:t>
      </w:r>
    </w:p>
    <w:p w14:paraId="52CEBB35" w14:textId="77777777" w:rsidR="00250787" w:rsidRPr="00250787" w:rsidRDefault="00250787" w:rsidP="00250787">
      <w:pPr>
        <w:widowControl/>
        <w:numPr>
          <w:ilvl w:val="1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论点的清晰性及连贯性</w:t>
      </w:r>
    </w:p>
    <w:p w14:paraId="5FF0CFD2" w14:textId="77777777" w:rsidR="00250787" w:rsidRPr="00250787" w:rsidRDefault="00250787" w:rsidP="00250787">
      <w:pPr>
        <w:widowControl/>
        <w:numPr>
          <w:ilvl w:val="1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语言表达的准确性和丰富性</w:t>
      </w:r>
    </w:p>
    <w:p w14:paraId="346196E3" w14:textId="77777777" w:rsidR="00250787" w:rsidRPr="00250787" w:rsidRDefault="006034E9" w:rsidP="0025078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pict w14:anchorId="665FFFD5">
          <v:rect id="_x0000_i1030" style="width:0;height:1.5pt" o:hralign="center" o:hrstd="t" o:hr="t" fillcolor="#a0a0a0" stroked="f"/>
        </w:pict>
      </w:r>
    </w:p>
    <w:p w14:paraId="1EE65603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250787">
        <w:rPr>
          <w:rFonts w:ascii="宋体" w:eastAsia="宋体" w:hAnsi="宋体" w:cs="宋体"/>
          <w:b/>
          <w:bCs/>
          <w:kern w:val="0"/>
          <w:sz w:val="27"/>
          <w:szCs w:val="27"/>
        </w:rPr>
        <w:t>考试内容与要求</w:t>
      </w:r>
    </w:p>
    <w:p w14:paraId="057E78E0" w14:textId="77777777" w:rsidR="00250787" w:rsidRPr="00250787" w:rsidRDefault="00250787" w:rsidP="00250787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词汇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：重点考查学术词汇及常用表达。</w:t>
      </w:r>
    </w:p>
    <w:p w14:paraId="5FEFDD4C" w14:textId="77777777" w:rsidR="00250787" w:rsidRPr="00250787" w:rsidRDefault="00250787" w:rsidP="00250787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语法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：正确的时态、语态和句子结构。</w:t>
      </w:r>
    </w:p>
    <w:p w14:paraId="1009A818" w14:textId="77777777" w:rsidR="00250787" w:rsidRPr="00250787" w:rsidRDefault="00250787" w:rsidP="00250787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阅读能力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：快速抓取信息和理解深层含义的能力。</w:t>
      </w:r>
    </w:p>
    <w:p w14:paraId="5D826161" w14:textId="77777777" w:rsidR="00250787" w:rsidRPr="00250787" w:rsidRDefault="00250787" w:rsidP="00250787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b/>
          <w:bCs/>
          <w:kern w:val="0"/>
          <w:sz w:val="24"/>
          <w:szCs w:val="24"/>
        </w:rPr>
        <w:t>写作能力</w:t>
      </w:r>
      <w:r w:rsidRPr="00250787">
        <w:rPr>
          <w:rFonts w:ascii="宋体" w:eastAsia="宋体" w:hAnsi="宋体" w:cs="宋体"/>
          <w:kern w:val="0"/>
          <w:sz w:val="24"/>
          <w:szCs w:val="24"/>
        </w:rPr>
        <w:t>：逻辑思维与表达的清晰性。</w:t>
      </w:r>
    </w:p>
    <w:p w14:paraId="6DDEBD12" w14:textId="77777777" w:rsidR="00250787" w:rsidRPr="00250787" w:rsidRDefault="00250787" w:rsidP="00250787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250787">
        <w:rPr>
          <w:rFonts w:ascii="宋体" w:eastAsia="宋体" w:hAnsi="宋体" w:cs="宋体"/>
          <w:b/>
          <w:bCs/>
          <w:kern w:val="0"/>
          <w:sz w:val="27"/>
          <w:szCs w:val="27"/>
        </w:rPr>
        <w:t>评分标准</w:t>
      </w:r>
    </w:p>
    <w:p w14:paraId="15085EE4" w14:textId="77777777" w:rsidR="00250787" w:rsidRPr="00250787" w:rsidRDefault="00250787" w:rsidP="00250787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0787">
        <w:rPr>
          <w:rFonts w:ascii="宋体" w:eastAsia="宋体" w:hAnsi="宋体" w:cs="宋体"/>
          <w:kern w:val="0"/>
          <w:sz w:val="24"/>
          <w:szCs w:val="24"/>
        </w:rPr>
        <w:t>每部分根据答题的准确性和完整性评分，确保符合学术标准。</w:t>
      </w:r>
    </w:p>
    <w:p w14:paraId="495C6EBD" w14:textId="77777777" w:rsidR="00156D97" w:rsidRPr="00250787" w:rsidRDefault="00156D97"/>
    <w:sectPr w:rsidR="00156D97" w:rsidRPr="00250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12A"/>
    <w:multiLevelType w:val="multilevel"/>
    <w:tmpl w:val="CB1C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00FAD"/>
    <w:multiLevelType w:val="multilevel"/>
    <w:tmpl w:val="32AE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37383"/>
    <w:multiLevelType w:val="multilevel"/>
    <w:tmpl w:val="989C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FB32FD"/>
    <w:multiLevelType w:val="multilevel"/>
    <w:tmpl w:val="9848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863C9"/>
    <w:multiLevelType w:val="multilevel"/>
    <w:tmpl w:val="A52C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713E2"/>
    <w:multiLevelType w:val="multilevel"/>
    <w:tmpl w:val="D992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32767"/>
    <w:multiLevelType w:val="multilevel"/>
    <w:tmpl w:val="B582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87"/>
    <w:rsid w:val="000812EC"/>
    <w:rsid w:val="00156D97"/>
    <w:rsid w:val="00250787"/>
    <w:rsid w:val="0060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C919"/>
  <w15:chartTrackingRefBased/>
  <w15:docId w15:val="{5ED79B30-B7F3-4B82-AD4A-75EF8CE2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25078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50787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50787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50787"/>
    <w:rPr>
      <w:rFonts w:ascii="宋体" w:eastAsia="宋体" w:hAnsi="宋体" w:cs="宋体"/>
      <w:b/>
      <w:bCs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507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2507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LIU</dc:creator>
  <cp:keywords/>
  <dc:description/>
  <cp:lastModifiedBy>Wiseman LIU</cp:lastModifiedBy>
  <cp:revision>4</cp:revision>
  <dcterms:created xsi:type="dcterms:W3CDTF">2025-02-23T04:37:00Z</dcterms:created>
  <dcterms:modified xsi:type="dcterms:W3CDTF">2025-02-25T04:39:00Z</dcterms:modified>
</cp:coreProperties>
</file>